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方正小标宋简体" w:hAnsi="宋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附件2</w:t>
      </w:r>
    </w:p>
    <w:p>
      <w:pPr>
        <w:spacing w:line="600" w:lineRule="exact"/>
        <w:ind w:firstLine="880" w:firstLineChars="200"/>
        <w:rPr>
          <w:rFonts w:ascii="方正小标宋简体" w:hAnsi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44"/>
          <w:szCs w:val="44"/>
        </w:rPr>
        <w:t>全州教体系统师德师风和校园安全综合整治行动问题整改清单</w:t>
      </w:r>
      <w:r>
        <w:rPr>
          <w:rFonts w:ascii="方正小标宋简体" w:hAnsi="方正小标宋简体"/>
          <w:sz w:val="44"/>
          <w:szCs w:val="44"/>
        </w:rPr>
        <w:t xml:space="preserve"> </w:t>
      </w:r>
    </w:p>
    <w:p>
      <w:pPr>
        <w:spacing w:line="600" w:lineRule="exact"/>
        <w:rPr>
          <w:rFonts w:ascii="仿宋_GB2312" w:hAnsi="Times New Roman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单位：</w:t>
      </w:r>
      <w:r>
        <w:rPr>
          <w:rFonts w:ascii="仿宋_GB2312" w:hAnsi="Times New Roman"/>
          <w:sz w:val="28"/>
          <w:szCs w:val="28"/>
        </w:rPr>
        <w:t xml:space="preserve">      </w:t>
      </w:r>
      <w:r>
        <w:rPr>
          <w:rFonts w:hint="eastAsia" w:ascii="仿宋_GB2312" w:hAnsi="Times New Roman"/>
          <w:sz w:val="28"/>
          <w:szCs w:val="28"/>
        </w:rPr>
        <w:t xml:space="preserve">         </w:t>
      </w:r>
      <w:r>
        <w:rPr>
          <w:rFonts w:hint="eastAsia" w:ascii="仿宋_GB2312" w:hAnsi="Times New Roman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_GB2312" w:hAnsi="Times New Roman"/>
          <w:sz w:val="28"/>
          <w:szCs w:val="28"/>
        </w:rPr>
        <w:t xml:space="preserve"> </w:t>
      </w:r>
      <w:r>
        <w:rPr>
          <w:rFonts w:ascii="仿宋_GB2312" w:hAnsi="仿宋_GB2312"/>
          <w:sz w:val="28"/>
          <w:szCs w:val="28"/>
        </w:rPr>
        <w:t>填报人签名：</w:t>
      </w:r>
      <w:r>
        <w:rPr>
          <w:rFonts w:ascii="仿宋_GB2312" w:hAnsi="Times New Roman"/>
          <w:sz w:val="28"/>
          <w:szCs w:val="28"/>
        </w:rPr>
        <w:t xml:space="preserve">    </w:t>
      </w:r>
      <w:r>
        <w:rPr>
          <w:rFonts w:hint="eastAsia" w:ascii="仿宋_GB2312" w:hAnsi="Times New Roman"/>
          <w:sz w:val="28"/>
          <w:szCs w:val="28"/>
          <w:lang w:val="en-US" w:eastAsia="zh-CN"/>
        </w:rPr>
        <w:t xml:space="preserve">           </w:t>
      </w:r>
      <w:r>
        <w:rPr>
          <w:rFonts w:ascii="仿宋_GB2312" w:hAnsi="Times New Roman"/>
          <w:sz w:val="28"/>
          <w:szCs w:val="28"/>
        </w:rPr>
        <w:t xml:space="preserve">     </w:t>
      </w:r>
      <w:r>
        <w:rPr>
          <w:rFonts w:hint="eastAsia" w:ascii="仿宋_GB2312" w:hAnsi="Times New Roman"/>
          <w:sz w:val="28"/>
          <w:szCs w:val="28"/>
        </w:rPr>
        <w:t xml:space="preserve"> </w:t>
      </w:r>
      <w:r>
        <w:rPr>
          <w:rFonts w:ascii="仿宋_GB2312" w:hAnsi="仿宋_GB2312"/>
          <w:sz w:val="28"/>
          <w:szCs w:val="28"/>
        </w:rPr>
        <w:t>填报时间：</w:t>
      </w:r>
    </w:p>
    <w:tbl>
      <w:tblPr>
        <w:tblStyle w:val="2"/>
        <w:tblW w:w="14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3795"/>
        <w:gridCol w:w="3718"/>
        <w:gridCol w:w="1701"/>
        <w:gridCol w:w="1803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Times New Roman"/>
                <w:b/>
                <w:bCs/>
                <w:sz w:val="24"/>
                <w:szCs w:val="24"/>
              </w:rPr>
              <w:t>存在突出问题及表现</w:t>
            </w:r>
          </w:p>
        </w:tc>
        <w:tc>
          <w:tcPr>
            <w:tcW w:w="3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Times New Roman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Times New Roman"/>
                <w:b/>
                <w:bCs/>
                <w:sz w:val="24"/>
                <w:szCs w:val="24"/>
              </w:rPr>
              <w:t>整改时限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/>
                <w:b/>
                <w:bCs/>
                <w:sz w:val="24"/>
                <w:szCs w:val="24"/>
              </w:rPr>
            </w:pPr>
            <w:r>
              <w:rPr>
                <w:rFonts w:ascii="仿宋_GB2312" w:hAnsi="Times New Roman"/>
                <w:b/>
                <w:bCs/>
                <w:sz w:val="24"/>
                <w:szCs w:val="24"/>
              </w:rPr>
              <w:t>整改责任人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4"/>
                <w:szCs w:val="24"/>
              </w:rPr>
            </w:pPr>
            <w:r>
              <w:rPr>
                <w:rFonts w:ascii="仿宋_GB2312"/>
                <w:b/>
                <w:bCs/>
                <w:sz w:val="24"/>
                <w:szCs w:val="24"/>
              </w:rPr>
              <w:t>验收人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3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微软雅黑" w:cs="仿宋_GB231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widowControl/>
        <w:snapToGrid w:val="0"/>
        <w:jc w:val="left"/>
        <w:rPr>
          <w:rFonts w:ascii="仿宋_GB2312" w:hAnsi="宋体" w:eastAsia="仿宋_GB2312" w:cs="方正小标宋简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22"/>
        </w:rPr>
        <w:t xml:space="preserve">    </w:t>
      </w:r>
      <w:r>
        <w:rPr>
          <w:rFonts w:hint="eastAsia" w:ascii="宋体" w:hAnsi="宋体" w:cs="宋体"/>
          <w:color w:val="000000"/>
          <w:kern w:val="0"/>
          <w:sz w:val="22"/>
        </w:rPr>
        <w:t>填表说明：1.</w:t>
      </w:r>
      <w:r>
        <w:rPr>
          <w:rFonts w:cs="宋体" w:asciiTheme="minorEastAsia" w:hAnsiTheme="minorEastAsia"/>
          <w:color w:val="000000"/>
          <w:kern w:val="0"/>
          <w:sz w:val="22"/>
        </w:rPr>
        <w:t>根据州委办州政府办《关于印发〈湘西自治州师德师风和校园安全综合整治行动方案〉的通知》（州办﹝</w:t>
      </w:r>
      <w:r>
        <w:rPr>
          <w:rFonts w:hint="eastAsia" w:cs="宋体" w:asciiTheme="minorEastAsia" w:hAnsiTheme="minorEastAsia"/>
          <w:color w:val="000000"/>
          <w:kern w:val="0"/>
          <w:sz w:val="22"/>
        </w:rPr>
        <w:t>2020</w:t>
      </w:r>
      <w:r>
        <w:rPr>
          <w:rFonts w:cs="宋体" w:asciiTheme="minorEastAsia" w:hAnsiTheme="minorEastAsia"/>
          <w:color w:val="000000"/>
          <w:kern w:val="0"/>
          <w:sz w:val="22"/>
        </w:rPr>
        <w:t>﹞</w:t>
      </w:r>
      <w:r>
        <w:rPr>
          <w:rFonts w:hint="eastAsia" w:cs="宋体" w:asciiTheme="minorEastAsia" w:hAnsiTheme="minorEastAsia"/>
          <w:color w:val="000000"/>
          <w:kern w:val="0"/>
          <w:sz w:val="22"/>
        </w:rPr>
        <w:t>18号</w:t>
      </w:r>
      <w:r>
        <w:rPr>
          <w:rFonts w:cs="宋体" w:asciiTheme="minorEastAsia" w:hAnsiTheme="minorEastAsia"/>
          <w:color w:val="000000"/>
          <w:kern w:val="0"/>
          <w:sz w:val="22"/>
        </w:rPr>
        <w:t>）文件规定，</w:t>
      </w:r>
      <w:r>
        <w:rPr>
          <w:rFonts w:hint="eastAsia" w:cs="仿宋" w:asciiTheme="minorEastAsia" w:hAnsiTheme="minorEastAsia"/>
          <w:sz w:val="22"/>
        </w:rPr>
        <w:t>通过自己找、互相帮、组织查、群众等方式，提</w:t>
      </w:r>
      <w:r>
        <w:rPr>
          <w:rFonts w:hint="eastAsia" w:cs="仿宋_GB2312" w:asciiTheme="minorEastAsia" w:hAnsiTheme="minorEastAsia"/>
          <w:sz w:val="22"/>
        </w:rPr>
        <w:t>深刻查找领导班子和教职工个人存在的问题，</w:t>
      </w:r>
      <w:r>
        <w:rPr>
          <w:rFonts w:hint="eastAsia" w:cs="仿宋" w:asciiTheme="minorEastAsia" w:hAnsiTheme="minorEastAsia"/>
          <w:sz w:val="22"/>
        </w:rPr>
        <w:t>形成单位或个人的问题清单及整改措施；2.单位和个人均按此样表填写；3.</w:t>
      </w:r>
      <w:r>
        <w:rPr>
          <w:rFonts w:hint="eastAsia" w:ascii="宋体" w:hAnsi="宋体" w:cs="宋体"/>
          <w:color w:val="000000"/>
          <w:kern w:val="0"/>
          <w:sz w:val="22"/>
        </w:rPr>
        <w:t>校级验收遵循“谁验收，谁销账，谁负责”的原则，“校级验收责任人”必须是学校整治办成员。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71C26"/>
    <w:rsid w:val="03EF3B40"/>
    <w:rsid w:val="3F5525D7"/>
    <w:rsid w:val="7AD7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2020-09-25T04:05:00Z</dcterms:created>
  <dc:creator>Administrator</dc:creator>
  <cp:lastModifiedBy>Administrator</cp:lastModifiedBy>
  <dcterms:modified xsi:type="dcterms:W3CDTF">2020-09-25T04:11:51Z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